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5BD7" w14:textId="77777777" w:rsidR="00016126" w:rsidRDefault="00016126" w:rsidP="000161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BAN QUẢN LÝ CÁC DỰ ÁN HỖ TRỢ PHÒNG CHỐNG HIV/AIDS</w:t>
      </w:r>
    </w:p>
    <w:p w14:paraId="4C9A109C" w14:textId="05045AD7" w:rsidR="00016126" w:rsidRDefault="00016126" w:rsidP="00016126">
      <w:pPr>
        <w:spacing w:before="120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3D43F" wp14:editId="7B79A6E3">
                <wp:simplePos x="0" y="0"/>
                <wp:positionH relativeFrom="column">
                  <wp:posOffset>1640840</wp:posOffset>
                </wp:positionH>
                <wp:positionV relativeFrom="paragraph">
                  <wp:posOffset>37465</wp:posOffset>
                </wp:positionV>
                <wp:extent cx="27432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70AB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2pt,2.95pt" to="345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"/>
            </w:pict>
          </mc:Fallback>
        </mc:AlternateContent>
      </w:r>
    </w:p>
    <w:p w14:paraId="4D7C11C7" w14:textId="77777777" w:rsidR="00016126" w:rsidRDefault="00016126" w:rsidP="00016126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THÔNG BÁO TUYỂN DỤNG</w:t>
      </w:r>
    </w:p>
    <w:p w14:paraId="2BC2E8B8" w14:textId="77777777" w:rsidR="00016126" w:rsidRDefault="00016126" w:rsidP="00016126">
      <w:pPr>
        <w:jc w:val="center"/>
        <w:rPr>
          <w:b/>
          <w:sz w:val="26"/>
          <w:szCs w:val="26"/>
        </w:rPr>
      </w:pPr>
    </w:p>
    <w:p w14:paraId="6F66A41F" w14:textId="77777777" w:rsidR="00016126" w:rsidRDefault="00016126" w:rsidP="00016126">
      <w:pPr>
        <w:spacing w:before="40" w:after="4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Ban Quản lý các dự án hỗ trợ phòng chống HIV/AIDS thuộc Cục Phòng, chống HIV/AIDS, Bộ Y tế cần tuyển dụng các cán bộ dự án </w:t>
      </w:r>
      <w:r>
        <w:rPr>
          <w:sz w:val="26"/>
          <w:szCs w:val="26"/>
          <w:lang w:val="vi-VN"/>
        </w:rPr>
        <w:t>(</w:t>
      </w:r>
      <w:r>
        <w:rPr>
          <w:sz w:val="26"/>
          <w:szCs w:val="26"/>
        </w:rPr>
        <w:t>quốc</w:t>
      </w:r>
      <w:r>
        <w:rPr>
          <w:sz w:val="26"/>
          <w:szCs w:val="26"/>
          <w:lang w:val="vi-VN"/>
        </w:rPr>
        <w:t xml:space="preserve"> tịch </w:t>
      </w:r>
      <w:r>
        <w:rPr>
          <w:sz w:val="26"/>
          <w:szCs w:val="26"/>
        </w:rPr>
        <w:t>Việt Nam</w:t>
      </w:r>
      <w:r>
        <w:rPr>
          <w:sz w:val="26"/>
          <w:szCs w:val="26"/>
          <w:lang w:val="vi-VN"/>
        </w:rPr>
        <w:t>)</w:t>
      </w:r>
      <w:r>
        <w:rPr>
          <w:sz w:val="26"/>
          <w:szCs w:val="26"/>
        </w:rPr>
        <w:t xml:space="preserve"> có trình độ và kinh nghiệm làm việc cho </w:t>
      </w:r>
      <w:r>
        <w:rPr>
          <w:sz w:val="26"/>
          <w:szCs w:val="26"/>
          <w:lang w:val="sv-SE"/>
        </w:rPr>
        <w:t>”</w:t>
      </w:r>
      <w:r>
        <w:rPr>
          <w:i/>
          <w:sz w:val="26"/>
          <w:szCs w:val="26"/>
        </w:rPr>
        <w:t>Dự án Tăng cường hỗ trợ kỹ thuật phòng, chống HIV/AIDS tại Việt Nam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sv-SE"/>
        </w:rPr>
        <w:t xml:space="preserve">(EPIC)” </w:t>
      </w:r>
      <w:r>
        <w:rPr>
          <w:sz w:val="26"/>
          <w:szCs w:val="26"/>
        </w:rPr>
        <w:t>giai</w:t>
      </w:r>
      <w:r>
        <w:rPr>
          <w:sz w:val="26"/>
          <w:szCs w:val="26"/>
          <w:lang w:val="vi-VN"/>
        </w:rPr>
        <w:t xml:space="preserve"> đoạn </w:t>
      </w:r>
      <w:r>
        <w:rPr>
          <w:sz w:val="26"/>
          <w:szCs w:val="26"/>
        </w:rPr>
        <w:t>2020</w:t>
      </w:r>
      <w:r>
        <w:rPr>
          <w:sz w:val="26"/>
          <w:szCs w:val="26"/>
          <w:lang w:val="vi-VN"/>
        </w:rPr>
        <w:t xml:space="preserve">-2024 </w:t>
      </w:r>
      <w:r>
        <w:rPr>
          <w:sz w:val="26"/>
          <w:szCs w:val="26"/>
        </w:rPr>
        <w:t>tại Hà Nội</w:t>
      </w:r>
      <w:r>
        <w:rPr>
          <w:sz w:val="26"/>
          <w:szCs w:val="26"/>
          <w:lang w:val="vi-VN"/>
        </w:rPr>
        <w:t xml:space="preserve"> (làm việc toàn thời gian, TOR kèm theo)</w:t>
      </w:r>
      <w:r>
        <w:rPr>
          <w:sz w:val="26"/>
          <w:szCs w:val="26"/>
        </w:rPr>
        <w:t>.</w:t>
      </w:r>
    </w:p>
    <w:p w14:paraId="4FB32BD4" w14:textId="77777777" w:rsidR="00016126" w:rsidRDefault="00016126" w:rsidP="00016126">
      <w:pPr>
        <w:spacing w:before="40" w:after="40"/>
        <w:ind w:firstLine="36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  </w:t>
      </w:r>
    </w:p>
    <w:p w14:paraId="27A53384" w14:textId="77777777" w:rsidR="00016126" w:rsidRDefault="00016126" w:rsidP="00016126">
      <w:pPr>
        <w:numPr>
          <w:ilvl w:val="0"/>
          <w:numId w:val="1"/>
        </w:numPr>
        <w:spacing w:before="40" w:after="40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Điều phối Kỹ thuật Dự án</w:t>
      </w:r>
    </w:p>
    <w:p w14:paraId="2D184CE6" w14:textId="77777777" w:rsidR="00016126" w:rsidRDefault="00016126" w:rsidP="00016126">
      <w:pPr>
        <w:spacing w:before="40" w:after="40"/>
        <w:jc w:val="both"/>
        <w:rPr>
          <w:sz w:val="26"/>
          <w:szCs w:val="26"/>
          <w:lang w:val="sv-SE"/>
        </w:rPr>
      </w:pPr>
    </w:p>
    <w:p w14:paraId="184AD2B9" w14:textId="09B3BB8C" w:rsidR="00016126" w:rsidRDefault="00016126" w:rsidP="00016126">
      <w:pPr>
        <w:pStyle w:val="BodyText"/>
        <w:rPr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Hồ sơ xin việc bao gồm:</w:t>
      </w:r>
      <w:r>
        <w:rPr>
          <w:sz w:val="26"/>
          <w:szCs w:val="26"/>
          <w:lang w:val="sv-SE"/>
        </w:rPr>
        <w:t xml:space="preserve"> Đơn xin việc và Sơ yếu lý lịch (bằng Tiếng Anh và Tiếng Việt), </w:t>
      </w:r>
      <w:r w:rsidR="00901F8F">
        <w:rPr>
          <w:sz w:val="26"/>
          <w:szCs w:val="26"/>
          <w:lang w:val="sv-SE"/>
        </w:rPr>
        <w:t>Sơ yếu lý lịch tự thuật (có công chứng của Ủy ban nhân dân) b</w:t>
      </w:r>
      <w:r>
        <w:rPr>
          <w:sz w:val="26"/>
          <w:szCs w:val="26"/>
          <w:lang w:val="sv-SE"/>
        </w:rPr>
        <w:t>ản sao (hoặc scan)</w:t>
      </w:r>
      <w:r w:rsidR="00901F8F">
        <w:rPr>
          <w:sz w:val="26"/>
          <w:szCs w:val="26"/>
          <w:lang w:val="sv-SE"/>
        </w:rPr>
        <w:t>, chứng chỉ tin học, chứng chỉ tiếng Anh,</w:t>
      </w:r>
      <w:r>
        <w:rPr>
          <w:sz w:val="26"/>
          <w:szCs w:val="26"/>
          <w:lang w:val="sv-SE"/>
        </w:rPr>
        <w:t xml:space="preserve"> các văn bằng chứng chỉ liên quan, bản sao giấy khai sinh, giấy khám sức khoẻ (trong vòng 6 tháng gần đây nhất), 02 ảnh chân dung (4 x 6 cm) và thông tin liên hệ chi tiết về địa chỉ: </w:t>
      </w:r>
    </w:p>
    <w:p w14:paraId="0982BB68" w14:textId="77777777" w:rsidR="00016126" w:rsidRDefault="00016126" w:rsidP="00016126">
      <w:pPr>
        <w:pStyle w:val="BodyText"/>
        <w:rPr>
          <w:sz w:val="26"/>
          <w:szCs w:val="26"/>
          <w:lang w:val="sv-SE"/>
        </w:rPr>
      </w:pPr>
    </w:p>
    <w:p w14:paraId="775C4118" w14:textId="77777777" w:rsidR="00016126" w:rsidRDefault="00016126" w:rsidP="00016126">
      <w:pPr>
        <w:pStyle w:val="Heading2"/>
        <w:rPr>
          <w:i/>
          <w:iCs/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CN. Phạm Đức Linh</w:t>
      </w:r>
    </w:p>
    <w:p w14:paraId="293A3E64" w14:textId="77777777" w:rsidR="00016126" w:rsidRDefault="00016126" w:rsidP="00016126">
      <w:pPr>
        <w:jc w:val="both"/>
        <w:rPr>
          <w:b/>
          <w:bCs/>
          <w:sz w:val="26"/>
          <w:szCs w:val="26"/>
          <w:lang w:val="sv-SE"/>
        </w:rPr>
      </w:pPr>
      <w:r>
        <w:rPr>
          <w:b/>
          <w:bCs/>
          <w:sz w:val="26"/>
          <w:szCs w:val="26"/>
          <w:lang w:val="sv-SE"/>
        </w:rPr>
        <w:t xml:space="preserve">Ban Quản lý các dự án hỗ trợ phòng chống HIV/AIDS </w:t>
      </w:r>
    </w:p>
    <w:p w14:paraId="3A7841CB" w14:textId="77777777" w:rsidR="00016126" w:rsidRDefault="00016126" w:rsidP="00016126">
      <w:pPr>
        <w:jc w:val="both"/>
        <w:rPr>
          <w:bCs/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>Phòng 16.17, Tầng 16, Tòa nhà Tổng cục dân số và KHHGĐ, Ngõ số 8, Tôn Thất Thuyết, P. Mỹ Đình 2, Q. Nam Từ Liêm, Hà Nội.</w:t>
      </w:r>
    </w:p>
    <w:p w14:paraId="3280DCD1" w14:textId="77777777" w:rsidR="00016126" w:rsidRDefault="00016126" w:rsidP="00016126">
      <w:pPr>
        <w:jc w:val="both"/>
        <w:rPr>
          <w:bCs/>
          <w:iCs/>
          <w:sz w:val="26"/>
          <w:szCs w:val="26"/>
          <w:lang w:val="pt-BR"/>
        </w:rPr>
      </w:pPr>
      <w:r>
        <w:rPr>
          <w:bCs/>
          <w:iCs/>
          <w:sz w:val="26"/>
          <w:szCs w:val="26"/>
          <w:lang w:val="pt-BR"/>
        </w:rPr>
        <w:t>E-mail: tuyendungepic@gmail.com</w:t>
      </w:r>
    </w:p>
    <w:p w14:paraId="14A41020" w14:textId="4F9C0CC4" w:rsidR="00016126" w:rsidRDefault="00016126" w:rsidP="00016126">
      <w:pPr>
        <w:spacing w:before="40"/>
        <w:rPr>
          <w:b/>
          <w:bCs/>
          <w:sz w:val="26"/>
          <w:szCs w:val="26"/>
          <w:u w:val="single"/>
          <w:lang w:val="pt-BR"/>
        </w:rPr>
      </w:pPr>
      <w:r>
        <w:rPr>
          <w:b/>
          <w:bCs/>
          <w:sz w:val="26"/>
          <w:szCs w:val="26"/>
          <w:u w:val="single"/>
          <w:lang w:val="pt-BR"/>
        </w:rPr>
        <w:t xml:space="preserve">Hạn chót nộp hồ sơ: </w:t>
      </w:r>
      <w:r w:rsidR="00901F8F">
        <w:rPr>
          <w:b/>
          <w:bCs/>
          <w:sz w:val="26"/>
          <w:szCs w:val="26"/>
          <w:u w:val="single"/>
          <w:lang w:val="pt-BR"/>
        </w:rPr>
        <w:t xml:space="preserve">17h00 ngày </w:t>
      </w:r>
      <w:r w:rsidR="009D347A">
        <w:rPr>
          <w:b/>
          <w:bCs/>
          <w:sz w:val="26"/>
          <w:szCs w:val="26"/>
          <w:u w:val="single"/>
          <w:lang w:val="pt-BR"/>
        </w:rPr>
        <w:t>20</w:t>
      </w:r>
      <w:r w:rsidR="00901F8F">
        <w:rPr>
          <w:b/>
          <w:bCs/>
          <w:sz w:val="26"/>
          <w:szCs w:val="26"/>
          <w:u w:val="single"/>
          <w:lang w:val="pt-BR"/>
        </w:rPr>
        <w:t xml:space="preserve"> tháng </w:t>
      </w:r>
      <w:r w:rsidR="009D347A">
        <w:rPr>
          <w:b/>
          <w:bCs/>
          <w:sz w:val="26"/>
          <w:szCs w:val="26"/>
          <w:u w:val="single"/>
          <w:lang w:val="pt-BR"/>
        </w:rPr>
        <w:t>6</w:t>
      </w:r>
      <w:r w:rsidR="00901F8F">
        <w:rPr>
          <w:b/>
          <w:bCs/>
          <w:sz w:val="26"/>
          <w:szCs w:val="26"/>
          <w:u w:val="single"/>
          <w:lang w:val="pt-BR"/>
        </w:rPr>
        <w:t xml:space="preserve"> năm 202</w:t>
      </w:r>
      <w:r w:rsidR="00045313">
        <w:rPr>
          <w:b/>
          <w:bCs/>
          <w:sz w:val="26"/>
          <w:szCs w:val="26"/>
          <w:u w:val="single"/>
          <w:lang w:val="pt-BR"/>
        </w:rPr>
        <w:t>2</w:t>
      </w:r>
    </w:p>
    <w:p w14:paraId="750B5910" w14:textId="77777777" w:rsidR="00016126" w:rsidRDefault="00016126" w:rsidP="00016126">
      <w:pPr>
        <w:rPr>
          <w:i/>
          <w:iCs/>
          <w:sz w:val="20"/>
          <w:szCs w:val="20"/>
          <w:lang w:val="pt-BR"/>
        </w:rPr>
      </w:pPr>
      <w:r>
        <w:rPr>
          <w:i/>
          <w:iCs/>
          <w:lang w:val="pt-BR"/>
        </w:rPr>
        <w:t>(Chỉ các ứng viên được lựa chọn vào danh sách ngắn mới được mời đến kiểm tra và phỏng vấn. Xin vui lòng không liên hệ qua điện thoại.)</w:t>
      </w:r>
    </w:p>
    <w:p w14:paraId="720A8659" w14:textId="77777777" w:rsidR="00016126" w:rsidRDefault="00016126"/>
    <w:sectPr w:rsidR="00016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7B07"/>
    <w:multiLevelType w:val="hybridMultilevel"/>
    <w:tmpl w:val="9F2002BA"/>
    <w:lvl w:ilvl="0" w:tplc="E8F48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2A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2A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2A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 w16cid:durableId="1726180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26"/>
    <w:rsid w:val="00016126"/>
    <w:rsid w:val="00045313"/>
    <w:rsid w:val="00901F8F"/>
    <w:rsid w:val="009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43B0"/>
  <w15:chartTrackingRefBased/>
  <w15:docId w15:val="{DD0FDD90-5601-4A69-91B4-1A27CAF1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16126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161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01612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161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Linh</dc:creator>
  <cp:keywords/>
  <dc:description/>
  <cp:lastModifiedBy>Pham Duc Linh</cp:lastModifiedBy>
  <cp:revision>3</cp:revision>
  <cp:lastPrinted>2022-05-16T07:18:00Z</cp:lastPrinted>
  <dcterms:created xsi:type="dcterms:W3CDTF">2022-05-16T07:19:00Z</dcterms:created>
  <dcterms:modified xsi:type="dcterms:W3CDTF">2022-06-01T06:46:00Z</dcterms:modified>
</cp:coreProperties>
</file>